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EBA6" w14:textId="77777777" w:rsidR="00727B26" w:rsidRDefault="00863D36">
      <w:pPr>
        <w:pStyle w:val="NormalnyWeb"/>
        <w:spacing w:after="280"/>
        <w:rPr>
          <w:b/>
          <w:bCs/>
          <w:color w:val="FF0000"/>
        </w:rPr>
      </w:pPr>
      <w:r>
        <w:rPr>
          <w:rStyle w:val="Pogrubienie"/>
        </w:rPr>
        <w:t>Ogłoszenie Wójta Gminy Tczew o konsultacjach z organizacjami pozarządowymi</w:t>
      </w:r>
      <w:r w:rsidRPr="00757239">
        <w:rPr>
          <w:rStyle w:val="Pogrubienie"/>
        </w:rPr>
        <w:t>.</w:t>
      </w:r>
    </w:p>
    <w:p w14:paraId="459214DA" w14:textId="42FA8DE9" w:rsidR="004B1742" w:rsidRDefault="004B1742">
      <w:pPr>
        <w:pStyle w:val="NormalnyWeb"/>
        <w:spacing w:before="280" w:after="280"/>
        <w:jc w:val="both"/>
      </w:pPr>
      <w:r>
        <w:t xml:space="preserve">Na podstawie art. 5 ust. 2 pkt 3 i ust. 5 ustawy z dnia 24 kwietnia 2003 r. o działalności pożytku publicznego i o wolontariacie (Dz. U. z 2025 r. poz. 1338 z </w:t>
      </w:r>
      <w:proofErr w:type="spellStart"/>
      <w:r>
        <w:t>późn</w:t>
      </w:r>
      <w:proofErr w:type="spellEnd"/>
      <w:r>
        <w:t>. zm.), zwanej dalej „ustawą”, przedkładam Państwu do konsultacji projekt uchwały Rady Gminy Tczew w sprawie rocznego programu współpracy Gminy Tczew z organizacjami pozarządowymi oraz podmiotami wymienionymi w art. 3 ust. 3 ustawy na rok 2027.</w:t>
      </w:r>
    </w:p>
    <w:p w14:paraId="27A6901E" w14:textId="77777777" w:rsidR="00727B26" w:rsidRDefault="00863D36">
      <w:pPr>
        <w:pStyle w:val="NormalnyWeb"/>
        <w:spacing w:before="280" w:after="280"/>
      </w:pPr>
      <w:r>
        <w:rPr>
          <w:rStyle w:val="Pogrubienie"/>
        </w:rPr>
        <w:t xml:space="preserve">Cel konsultacji: </w:t>
      </w:r>
    </w:p>
    <w:p w14:paraId="3BF3A54B" w14:textId="41001F77" w:rsidR="00727B26" w:rsidRDefault="00863D36">
      <w:pPr>
        <w:pStyle w:val="NormalnyWeb"/>
        <w:spacing w:before="280" w:after="280"/>
        <w:jc w:val="both"/>
        <w:rPr>
          <w:color w:val="FF0000"/>
        </w:rPr>
      </w:pPr>
      <w:r>
        <w:t>Zgłoszenie przez organizacje pozarządowe oraz podmioty, o których mowa w art.</w:t>
      </w:r>
      <w:r w:rsidR="00757239">
        <w:t xml:space="preserve"> </w:t>
      </w:r>
      <w:r>
        <w:t>3 ust.</w:t>
      </w:r>
      <w:r w:rsidR="00757239">
        <w:t xml:space="preserve"> </w:t>
      </w:r>
      <w:r>
        <w:t xml:space="preserve">3 ustawy z dnia 24 kwietnia 2003 roku o działalności pożytku publicznego i o wolontariacie </w:t>
      </w:r>
      <w:r w:rsidR="00757239">
        <w:t>(</w:t>
      </w:r>
      <w:r>
        <w:t>Dz.</w:t>
      </w:r>
      <w:r w:rsidR="0013118C">
        <w:t> </w:t>
      </w:r>
      <w:r>
        <w:t>U. z</w:t>
      </w:r>
      <w:r w:rsidR="0013118C">
        <w:t> </w:t>
      </w:r>
      <w:r>
        <w:t>202</w:t>
      </w:r>
      <w:r w:rsidR="006B638D">
        <w:t>5</w:t>
      </w:r>
      <w:r>
        <w:t xml:space="preserve"> r. poz. </w:t>
      </w:r>
      <w:r w:rsidR="004B1FB4">
        <w:t>1</w:t>
      </w:r>
      <w:r w:rsidR="006B638D">
        <w:t>338</w:t>
      </w:r>
      <w:r w:rsidR="00462A6B">
        <w:t xml:space="preserve"> z </w:t>
      </w:r>
      <w:proofErr w:type="spellStart"/>
      <w:r w:rsidR="00462A6B">
        <w:t>późn</w:t>
      </w:r>
      <w:proofErr w:type="spellEnd"/>
      <w:r w:rsidR="00462A6B">
        <w:t xml:space="preserve">. </w:t>
      </w:r>
      <w:proofErr w:type="spellStart"/>
      <w:r w:rsidR="00462A6B">
        <w:t>zm</w:t>
      </w:r>
      <w:proofErr w:type="spellEnd"/>
      <w:r w:rsidR="00D556A9">
        <w:t>)</w:t>
      </w:r>
      <w:r w:rsidR="00353E04">
        <w:t xml:space="preserve"> </w:t>
      </w:r>
      <w:r w:rsidR="00757239">
        <w:t xml:space="preserve">- </w:t>
      </w:r>
      <w:r>
        <w:t>uwag i opinii w sprawie rocznego programu współpracy Gminy Tczew z organizacjami pozarządowymi oraz podmiotami wymienionymi w</w:t>
      </w:r>
      <w:r w:rsidR="0013118C">
        <w:t> </w:t>
      </w:r>
      <w:r>
        <w:t>art. 3 ust. 3 ustawy z dnia 24 kwietnia 2003 r. o działalności pożytku publicznego i</w:t>
      </w:r>
      <w:r w:rsidR="0013118C">
        <w:t> </w:t>
      </w:r>
      <w:r>
        <w:t>o</w:t>
      </w:r>
      <w:r w:rsidR="0013118C">
        <w:t> </w:t>
      </w:r>
      <w:r>
        <w:t>wolontariacie na rok 202</w:t>
      </w:r>
      <w:r w:rsidR="00462A6B">
        <w:t>7</w:t>
      </w:r>
      <w:r>
        <w:t>.</w:t>
      </w:r>
    </w:p>
    <w:p w14:paraId="0D18F249" w14:textId="77777777" w:rsidR="00727B26" w:rsidRDefault="00863D36">
      <w:pPr>
        <w:pStyle w:val="NormalnyWeb"/>
        <w:spacing w:before="280" w:after="280"/>
      </w:pPr>
      <w:r>
        <w:rPr>
          <w:rStyle w:val="Pogrubienie"/>
        </w:rPr>
        <w:t>Przedmiot konsultacji:</w:t>
      </w:r>
    </w:p>
    <w:p w14:paraId="11138B4D" w14:textId="26D0DC37" w:rsidR="00727B26" w:rsidRDefault="00863D36">
      <w:pPr>
        <w:pStyle w:val="NormalnyWeb"/>
        <w:spacing w:before="280" w:after="280"/>
        <w:jc w:val="both"/>
      </w:pPr>
      <w:r>
        <w:t>Projekt uchwały w sprawie rocznego programu współpracy Gminy Tczew z organizacjami pozarządowymi oraz podmiotami wymienionymi w art. 3 ust. 3 ustawy z dnia 24 kwietnia 2003</w:t>
      </w:r>
      <w:r w:rsidR="00757239">
        <w:t> </w:t>
      </w:r>
      <w:r>
        <w:t>r. o działalności pożytku publicznego i o wolontariacie na rok 202</w:t>
      </w:r>
      <w:r w:rsidR="00462A6B">
        <w:t>7</w:t>
      </w:r>
      <w:r>
        <w:t>.</w:t>
      </w:r>
      <w:r w:rsidR="004B1742">
        <w:t xml:space="preserve"> </w:t>
      </w:r>
    </w:p>
    <w:p w14:paraId="35D3C5F7" w14:textId="77777777" w:rsidR="00727B26" w:rsidRDefault="00863D36">
      <w:pPr>
        <w:pStyle w:val="NormalnyWeb"/>
        <w:spacing w:before="280" w:after="280"/>
      </w:pPr>
      <w:r>
        <w:rPr>
          <w:rStyle w:val="Pogrubienie"/>
        </w:rPr>
        <w:t>Czas rozpoczęcia i zakończenia konsultacji:</w:t>
      </w:r>
    </w:p>
    <w:p w14:paraId="185E6907" w14:textId="611ED490" w:rsidR="00727B26" w:rsidRDefault="00863D36">
      <w:pPr>
        <w:pStyle w:val="NormalnyWeb"/>
        <w:spacing w:before="280" w:after="280"/>
      </w:pPr>
      <w:r>
        <w:t xml:space="preserve">Czas rozpoczęcia konsultacji – </w:t>
      </w:r>
      <w:r w:rsidR="00EA5CE6">
        <w:t>16</w:t>
      </w:r>
      <w:r>
        <w:t xml:space="preserve"> </w:t>
      </w:r>
      <w:r w:rsidR="004B1FB4">
        <w:t>października</w:t>
      </w:r>
      <w:r>
        <w:t xml:space="preserve"> 202</w:t>
      </w:r>
      <w:r w:rsidR="00EA5CE6">
        <w:t>6</w:t>
      </w:r>
      <w:r>
        <w:t xml:space="preserve"> roku, </w:t>
      </w:r>
      <w:r>
        <w:br/>
        <w:t xml:space="preserve">Czas zakończenia konsultacji – </w:t>
      </w:r>
      <w:r w:rsidR="006B638D">
        <w:t>2</w:t>
      </w:r>
      <w:r w:rsidR="00EA5CE6">
        <w:t>3</w:t>
      </w:r>
      <w:r w:rsidR="00616151">
        <w:t xml:space="preserve"> </w:t>
      </w:r>
      <w:r w:rsidR="0013118C">
        <w:t>października</w:t>
      </w:r>
      <w:r>
        <w:t xml:space="preserve"> 202</w:t>
      </w:r>
      <w:r w:rsidR="00EA5CE6">
        <w:t>6</w:t>
      </w:r>
      <w:r>
        <w:t xml:space="preserve"> roku.</w:t>
      </w:r>
    </w:p>
    <w:p w14:paraId="78EFF247" w14:textId="77777777" w:rsidR="00727B26" w:rsidRDefault="00863D36">
      <w:pPr>
        <w:pStyle w:val="NormalnyWeb"/>
        <w:spacing w:before="280" w:after="280"/>
      </w:pPr>
      <w:r>
        <w:rPr>
          <w:rStyle w:val="Pogrubienie"/>
        </w:rPr>
        <w:t>Forma konsultacji:</w:t>
      </w:r>
    </w:p>
    <w:p w14:paraId="282E8B99" w14:textId="2122F2EC" w:rsidR="00727B26" w:rsidRDefault="00863D36">
      <w:pPr>
        <w:pStyle w:val="NormalnyWeb"/>
        <w:spacing w:before="280" w:after="280"/>
        <w:jc w:val="both"/>
      </w:pPr>
      <w:r>
        <w:t xml:space="preserve">Pobranie i wypełnienie formularza znajdującego się na stronie internetowej </w:t>
      </w:r>
      <w:hyperlink r:id="rId8">
        <w:r>
          <w:rPr>
            <w:rStyle w:val="czeinternetowe"/>
          </w:rPr>
          <w:t>www.gmina-tczew.pl</w:t>
        </w:r>
      </w:hyperlink>
      <w:r>
        <w:t xml:space="preserve"> w zakładce dla mieszkańca - tablica ogłoszeń - organizacje pozarządowe, a także w Biuletynie</w:t>
      </w:r>
      <w:r w:rsidR="004B1742">
        <w:t xml:space="preserve"> </w:t>
      </w:r>
      <w:r>
        <w:t xml:space="preserve">Informacji Publicznej </w:t>
      </w:r>
      <w:hyperlink r:id="rId9">
        <w:r>
          <w:rPr>
            <w:rStyle w:val="czeinternetowe"/>
          </w:rPr>
          <w:t>www.bip.gmina-tczew.pl/</w:t>
        </w:r>
      </w:hyperlink>
      <w:r>
        <w:t> w zakładce ogłoszenia.</w:t>
      </w:r>
      <w:r w:rsidR="004B1742">
        <w:t xml:space="preserve"> Wzór formularza stanowi załącznik do niniejszego ogłoszenia.</w:t>
      </w:r>
    </w:p>
    <w:p w14:paraId="1CAE4586" w14:textId="41D68560" w:rsidR="00727B26" w:rsidRDefault="00863D36">
      <w:pPr>
        <w:pStyle w:val="NormalnyWeb"/>
        <w:spacing w:before="280" w:after="280"/>
        <w:jc w:val="both"/>
      </w:pPr>
      <w:r>
        <w:t xml:space="preserve">Uwagi i opinie organizacji pozarządowych oraz podmiotów, o których mowa w art. 3 ust. 3 ustawy do ww. projektu uchwały na pobranym i wypełnionym formularzu należy kierować za pośrednictwem poczty elektronicznej na adres e-mail: </w:t>
      </w:r>
      <w:hyperlink r:id="rId10" w:history="1">
        <w:r w:rsidR="00757239" w:rsidRPr="00C34620">
          <w:rPr>
            <w:rStyle w:val="Hipercze"/>
          </w:rPr>
          <w:t>nfrost@gmina-tczew.pl</w:t>
        </w:r>
      </w:hyperlink>
      <w:r w:rsidR="00757239">
        <w:t xml:space="preserve"> </w:t>
      </w:r>
      <w:r w:rsidR="004B1742">
        <w:t>w terminie do dnia 23 października 2026 r. O zachowaniu terminu decyduje data wpływu wiadomości na wskazany adres. Uwagi i opinie zgłoszone po terminie lub bez użycia formularza nie będą rozpatrywane.</w:t>
      </w:r>
    </w:p>
    <w:p w14:paraId="64ADF075" w14:textId="54CE01F4" w:rsidR="00727B26" w:rsidRDefault="00863D36">
      <w:pPr>
        <w:pStyle w:val="NormalnyWeb"/>
        <w:spacing w:beforeAutospacing="0" w:after="0" w:afterAutospacing="0"/>
        <w:jc w:val="both"/>
      </w:pPr>
      <w:r>
        <w:t xml:space="preserve">Projekt uchwały umieszczony jest: </w:t>
      </w:r>
    </w:p>
    <w:p w14:paraId="7FEE9CFB" w14:textId="57F8D9F6" w:rsidR="00727B26" w:rsidRDefault="00863D36">
      <w:pPr>
        <w:pStyle w:val="NormalnyWeb"/>
        <w:spacing w:beforeAutospacing="0" w:after="0" w:afterAutospacing="0"/>
        <w:jc w:val="both"/>
      </w:pPr>
      <w:r>
        <w:t>- na stronie internetowej Urzędu Gminy Tczew</w:t>
      </w:r>
      <w:r w:rsidR="00757239">
        <w:t xml:space="preserve"> pod adresem </w:t>
      </w:r>
      <w:hyperlink r:id="rId11" w:history="1">
        <w:r w:rsidR="00757239" w:rsidRPr="00C34620">
          <w:rPr>
            <w:rStyle w:val="Hipercze"/>
          </w:rPr>
          <w:t>www.gmina-tczew.pl</w:t>
        </w:r>
      </w:hyperlink>
      <w:r w:rsidR="00757239">
        <w:t xml:space="preserve"> </w:t>
      </w:r>
      <w:r>
        <w:t>, w zakładce dla mieszkańca - tablica ogłoszeń - organizacje pozarządowe</w:t>
      </w:r>
      <w:r w:rsidR="00757239">
        <w:t xml:space="preserve"> </w:t>
      </w:r>
    </w:p>
    <w:p w14:paraId="00093948" w14:textId="77777777" w:rsidR="00727B26" w:rsidRDefault="00863D36" w:rsidP="00757239">
      <w:pPr>
        <w:pStyle w:val="NormalnyWeb"/>
        <w:spacing w:beforeAutospacing="0" w:after="0" w:afterAutospacing="0"/>
        <w:jc w:val="both"/>
      </w:pPr>
      <w:r>
        <w:t xml:space="preserve">- na stronie Biuletynu Informacji Publicznej Urzędu Gminy Tczew pod adresem </w:t>
      </w:r>
      <w:hyperlink r:id="rId12">
        <w:r>
          <w:rPr>
            <w:rStyle w:val="czeinternetowe"/>
          </w:rPr>
          <w:t>www.bip.gmina-tczew.pl/</w:t>
        </w:r>
      </w:hyperlink>
    </w:p>
    <w:p w14:paraId="7CE72870" w14:textId="6DCFA8B9" w:rsidR="00727B26" w:rsidRDefault="00863D36" w:rsidP="00757239">
      <w:pPr>
        <w:pStyle w:val="NormalnyWeb"/>
        <w:spacing w:beforeAutospacing="0" w:after="0" w:afterAutospacing="0"/>
        <w:jc w:val="both"/>
      </w:pPr>
      <w:r>
        <w:t xml:space="preserve">- </w:t>
      </w:r>
      <w:r w:rsidR="00757239">
        <w:t xml:space="preserve">w </w:t>
      </w:r>
      <w:r>
        <w:t>wersji papierowej we właściwej merytorycznie komórce organizacyjnej Urzędu Gminy Tczew</w:t>
      </w:r>
      <w:r w:rsidR="00757239">
        <w:t>.</w:t>
      </w:r>
    </w:p>
    <w:p w14:paraId="4B07541D" w14:textId="77777777" w:rsidR="00727B26" w:rsidRDefault="00863D36" w:rsidP="00757239">
      <w:pPr>
        <w:pStyle w:val="NormalnyWeb"/>
        <w:spacing w:before="100" w:after="100"/>
      </w:pPr>
      <w:r>
        <w:rPr>
          <w:rStyle w:val="Pogrubienie"/>
        </w:rPr>
        <w:lastRenderedPageBreak/>
        <w:t>Zasięg terytorialny konsultacji:</w:t>
      </w:r>
    </w:p>
    <w:p w14:paraId="7332B4B9" w14:textId="7E2DCCA5" w:rsidR="00727B26" w:rsidRDefault="00863D36" w:rsidP="00757239">
      <w:pPr>
        <w:pStyle w:val="NormalnyWeb"/>
        <w:spacing w:before="100" w:after="100"/>
      </w:pPr>
      <w:r>
        <w:t xml:space="preserve">Zasięg terytorialny konsultacji obejmuje </w:t>
      </w:r>
      <w:r w:rsidR="004B1742">
        <w:t>obszar Gminy Tczew.</w:t>
      </w:r>
    </w:p>
    <w:p w14:paraId="5A749888" w14:textId="77777777" w:rsidR="004B1742" w:rsidRPr="004B1742" w:rsidRDefault="004B1742" w:rsidP="004B1742">
      <w:pPr>
        <w:pStyle w:val="NormalnyWeb"/>
        <w:spacing w:before="100" w:after="100"/>
        <w:jc w:val="both"/>
      </w:pPr>
      <w:r w:rsidRPr="004B1742">
        <w:rPr>
          <w:rStyle w:val="Pogrubienie"/>
        </w:rPr>
        <w:t>Wyniki konsultacji:</w:t>
      </w:r>
    </w:p>
    <w:p w14:paraId="460C7126" w14:textId="28CB85FB" w:rsidR="004B1742" w:rsidRDefault="004B1742" w:rsidP="004B1742">
      <w:pPr>
        <w:pStyle w:val="NormalnyWeb"/>
        <w:spacing w:before="100" w:after="100"/>
        <w:jc w:val="both"/>
      </w:pPr>
      <w:r>
        <w:t xml:space="preserve">Wyniki konsultacji, wraz z zestawieniem zgłoszonych uwag i opinii oraz stanowiskiem Wójta Gminy Tczew wobec nich, zostaną opublikowane na stronie internetowej www.gmina-tczew.pl oraz w Biuletynie Informacji Publicznej Urzędu Gminy Tczew w terminie </w:t>
      </w:r>
      <w:r w:rsidR="00F073A2">
        <w:t>7</w:t>
      </w:r>
      <w:r>
        <w:t xml:space="preserve"> dni od dnia zakończenia konsultacji. Wyniki konsultacji nie są wiążące dla organów Gminy Tczew. </w:t>
      </w:r>
    </w:p>
    <w:p w14:paraId="665D8D2D" w14:textId="77777777" w:rsidR="004B1742" w:rsidRDefault="004B1742" w:rsidP="004B1742">
      <w:pPr>
        <w:pStyle w:val="NormalnyWeb"/>
        <w:spacing w:before="100" w:after="100"/>
        <w:jc w:val="both"/>
      </w:pPr>
      <w:r>
        <w:rPr>
          <w:rStyle w:val="Pogrubienie"/>
        </w:rPr>
        <w:t>Informacja o przetwarzaniu danych osobowych:</w:t>
      </w:r>
    </w:p>
    <w:p w14:paraId="2DFDF767" w14:textId="059B69DA" w:rsidR="004B1742" w:rsidRDefault="004B1742" w:rsidP="004B1742">
      <w:pPr>
        <w:pStyle w:val="NormalnyWeb"/>
        <w:spacing w:before="100" w:after="280"/>
        <w:jc w:val="both"/>
      </w:pPr>
      <w:r>
        <w:t xml:space="preserve">Administratorem danych osobowych przekazanych w ramach konsultacji jest </w:t>
      </w:r>
      <w:r w:rsidR="00F073A2">
        <w:t>Gmina</w:t>
      </w:r>
      <w:r>
        <w:t xml:space="preserve"> Tczew, </w:t>
      </w:r>
      <w:r w:rsidR="00F073A2">
        <w:t>ul. Lecha 12, 83-110 Tczew.</w:t>
      </w:r>
      <w:r>
        <w:t xml:space="preserve"> Kontakt z inspektorem ochrony danych: </w:t>
      </w:r>
      <w:r w:rsidR="00F073A2">
        <w:t xml:space="preserve">e-mail: </w:t>
      </w:r>
      <w:hyperlink r:id="rId13" w:history="1">
        <w:r w:rsidR="00F073A2" w:rsidRPr="00D946F8">
          <w:rPr>
            <w:rStyle w:val="Hipercze"/>
          </w:rPr>
          <w:t>auditor@auditorsecurity.pl</w:t>
        </w:r>
      </w:hyperlink>
      <w:r w:rsidR="00F073A2">
        <w:t>, tel. 696 011 969.</w:t>
      </w:r>
      <w:r>
        <w:t xml:space="preserve"> Dane osobowe przetwarzane są w celu przeprowadzenia konsultacji, na podstawie art. 6 ust. 1 lit. c i e RODO w związku z art. 5 ust. 5 ustawy. Pełna treść klauzuli informacyjnej jest dostępna </w:t>
      </w:r>
      <w:r w:rsidR="00F073A2">
        <w:t>w Biuletynie Informacji Publicznej Urzędu Gminy Tczew.</w:t>
      </w:r>
    </w:p>
    <w:p w14:paraId="6219E7CC" w14:textId="77777777" w:rsidR="004B1742" w:rsidRDefault="004B1742" w:rsidP="00757239">
      <w:pPr>
        <w:pStyle w:val="NormalnyWeb"/>
        <w:spacing w:before="100" w:after="100"/>
      </w:pPr>
    </w:p>
    <w:p w14:paraId="7B4C1564" w14:textId="3A5DF37F" w:rsidR="00727B26" w:rsidRDefault="00863D36">
      <w:pPr>
        <w:pStyle w:val="NormalnyWeb"/>
        <w:spacing w:beforeAutospacing="0" w:after="0" w:afterAutospacing="0"/>
      </w:pPr>
      <w:r>
        <w:t xml:space="preserve">Tczew, </w:t>
      </w:r>
      <w:r w:rsidR="00EA5CE6">
        <w:t>16</w:t>
      </w:r>
      <w:r>
        <w:t xml:space="preserve"> </w:t>
      </w:r>
      <w:r w:rsidR="004B1FB4">
        <w:t>październik</w:t>
      </w:r>
      <w:r w:rsidR="006B638D">
        <w:t>a</w:t>
      </w:r>
      <w:r>
        <w:t xml:space="preserve"> 202</w:t>
      </w:r>
      <w:r w:rsidR="00EA5CE6">
        <w:t>6</w:t>
      </w:r>
      <w:r>
        <w:t xml:space="preserve"> r</w:t>
      </w:r>
      <w:r w:rsidR="00757239">
        <w:t>.</w:t>
      </w:r>
    </w:p>
    <w:p w14:paraId="28977DF2" w14:textId="6BA8C295" w:rsidR="002E3AF5" w:rsidRDefault="006B1B04" w:rsidP="006B1B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Wójt Gminy Tczew</w:t>
      </w:r>
    </w:p>
    <w:p w14:paraId="4CD0A181" w14:textId="0DBF2B22" w:rsidR="006B1B04" w:rsidRPr="00A2315E" w:rsidRDefault="006B1B04" w:rsidP="006B1B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(-) Krzysztof Augustyniak</w:t>
      </w:r>
    </w:p>
    <w:sectPr w:rsidR="006B1B04" w:rsidRPr="00A2315E" w:rsidSect="00F073A2">
      <w:pgSz w:w="11906" w:h="16838"/>
      <w:pgMar w:top="1280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5123" w14:textId="77777777" w:rsidR="00272945" w:rsidRDefault="00272945" w:rsidP="00A2315E">
      <w:pPr>
        <w:spacing w:after="0" w:line="240" w:lineRule="auto"/>
      </w:pPr>
      <w:r>
        <w:separator/>
      </w:r>
    </w:p>
  </w:endnote>
  <w:endnote w:type="continuationSeparator" w:id="0">
    <w:p w14:paraId="1397895B" w14:textId="77777777" w:rsidR="00272945" w:rsidRDefault="00272945" w:rsidP="00A2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25E1" w14:textId="77777777" w:rsidR="00272945" w:rsidRDefault="00272945" w:rsidP="00A2315E">
      <w:pPr>
        <w:spacing w:after="0" w:line="240" w:lineRule="auto"/>
      </w:pPr>
      <w:r>
        <w:separator/>
      </w:r>
    </w:p>
  </w:footnote>
  <w:footnote w:type="continuationSeparator" w:id="0">
    <w:p w14:paraId="5DFD0C7D" w14:textId="77777777" w:rsidR="00272945" w:rsidRDefault="00272945" w:rsidP="00A23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59C6253-17F4-4366-89CF-C0979256A67A}"/>
  </w:docVars>
  <w:rsids>
    <w:rsidRoot w:val="00727B26"/>
    <w:rsid w:val="000129FD"/>
    <w:rsid w:val="00017190"/>
    <w:rsid w:val="000F4706"/>
    <w:rsid w:val="0013118C"/>
    <w:rsid w:val="001E1DA4"/>
    <w:rsid w:val="00272945"/>
    <w:rsid w:val="00284143"/>
    <w:rsid w:val="00284F08"/>
    <w:rsid w:val="00287E3D"/>
    <w:rsid w:val="002B1C80"/>
    <w:rsid w:val="002E3AF5"/>
    <w:rsid w:val="00331282"/>
    <w:rsid w:val="00353E04"/>
    <w:rsid w:val="00391988"/>
    <w:rsid w:val="00462A6B"/>
    <w:rsid w:val="004B1742"/>
    <w:rsid w:val="004B1FB4"/>
    <w:rsid w:val="004F5A23"/>
    <w:rsid w:val="00525D79"/>
    <w:rsid w:val="005F1E63"/>
    <w:rsid w:val="00616151"/>
    <w:rsid w:val="006A71CF"/>
    <w:rsid w:val="006B1B04"/>
    <w:rsid w:val="006B638D"/>
    <w:rsid w:val="006F1C0B"/>
    <w:rsid w:val="00727B26"/>
    <w:rsid w:val="00757239"/>
    <w:rsid w:val="00863D36"/>
    <w:rsid w:val="008C513F"/>
    <w:rsid w:val="00A2315E"/>
    <w:rsid w:val="00BE4BAA"/>
    <w:rsid w:val="00C92739"/>
    <w:rsid w:val="00D43CE5"/>
    <w:rsid w:val="00D556A9"/>
    <w:rsid w:val="00D824C3"/>
    <w:rsid w:val="00DA4D05"/>
    <w:rsid w:val="00DD5F7C"/>
    <w:rsid w:val="00DE600B"/>
    <w:rsid w:val="00EA5CE6"/>
    <w:rsid w:val="00F073A2"/>
    <w:rsid w:val="00F3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C30D2"/>
  <w15:docId w15:val="{BF1BC7AE-E4FC-4170-B99D-7A4BD267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2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31DE0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131DE0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B169C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D02C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47F38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NormalnyWeb">
    <w:name w:val="Normal (Web)"/>
    <w:basedOn w:val="Normalny"/>
    <w:uiPriority w:val="99"/>
    <w:semiHidden/>
    <w:unhideWhenUsed/>
    <w:qFormat/>
    <w:rsid w:val="00131DE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B169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Gwkaistopka"/>
  </w:style>
  <w:style w:type="character" w:styleId="Hipercze">
    <w:name w:val="Hyperlink"/>
    <w:basedOn w:val="Domylnaczcionkaakapitu"/>
    <w:uiPriority w:val="99"/>
    <w:unhideWhenUsed/>
    <w:rsid w:val="00757239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B1742"/>
    <w:pPr>
      <w:suppressAutoHyphens w:val="0"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ecz.pl/" TargetMode="External"/><Relationship Id="rId13" Type="http://schemas.openxmlformats.org/officeDocument/2006/relationships/hyperlink" Target="mailto:auditor@auditorsecurit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p.gmina-tczew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mina-tcze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frost@gmina-tcze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gmina-tczew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��
</file>

<file path=customXml/itemProps1.xml><?xml version="1.0" encoding="utf-8"?>
<ds:datastoreItem xmlns:ds="http://schemas.openxmlformats.org/officeDocument/2006/customXml" ds:itemID="{778FE5B8-CF9B-4689-ABEC-33147680C5D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59C6253-17F4-4366-89CF-C0979256A67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jdubiella</dc:creator>
  <dc:description/>
  <cp:lastModifiedBy>Natalia Frost</cp:lastModifiedBy>
  <cp:revision>3</cp:revision>
  <cp:lastPrinted>2025-10-21T11:43:00Z</cp:lastPrinted>
  <dcterms:created xsi:type="dcterms:W3CDTF">2026-10-12T09:49:00Z</dcterms:created>
  <dcterms:modified xsi:type="dcterms:W3CDTF">2026-10-15T07:38:00Z</dcterms:modified>
  <dc:language>pl-PL</dc:language>
</cp:coreProperties>
</file>